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764" w14:textId="5BCE65A9" w:rsidR="00B7337A" w:rsidRDefault="00B7337A" w:rsidP="00351812">
      <w:pPr>
        <w:spacing w:after="360" w:line="264" w:lineRule="auto"/>
        <w:jc w:val="center"/>
        <w:rPr>
          <w:b/>
          <w:bCs/>
          <w:sz w:val="28"/>
          <w:szCs w:val="28"/>
        </w:rPr>
      </w:pPr>
      <w:r w:rsidRPr="00B7337A">
        <w:rPr>
          <w:b/>
          <w:bCs/>
          <w:sz w:val="28"/>
          <w:szCs w:val="28"/>
        </w:rPr>
        <w:t>No. _________________________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3510"/>
        <w:gridCol w:w="720"/>
        <w:gridCol w:w="4495"/>
      </w:tblGrid>
      <w:tr w:rsidR="00B7337A" w14:paraId="7FBB2AB7" w14:textId="77777777" w:rsidTr="00351812">
        <w:trPr>
          <w:jc w:val="center"/>
        </w:trPr>
        <w:tc>
          <w:tcPr>
            <w:tcW w:w="3510" w:type="dxa"/>
          </w:tcPr>
          <w:p w14:paraId="7640E73B" w14:textId="7C33BDC4" w:rsid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IN THE ESTATE OF</w:t>
            </w:r>
          </w:p>
        </w:tc>
        <w:tc>
          <w:tcPr>
            <w:tcW w:w="720" w:type="dxa"/>
          </w:tcPr>
          <w:p w14:paraId="32F3B440" w14:textId="1C8A6AB4" w:rsidR="00B7337A" w:rsidRDefault="00B7337A" w:rsidP="00B7337A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495" w:type="dxa"/>
          </w:tcPr>
          <w:p w14:paraId="4A56D1CB" w14:textId="47D2C747" w:rsid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IN THE PROBATE COURT</w:t>
            </w:r>
          </w:p>
        </w:tc>
      </w:tr>
      <w:tr w:rsidR="00B7337A" w14:paraId="0C9EF1C1" w14:textId="77777777" w:rsidTr="00351812">
        <w:trPr>
          <w:jc w:val="center"/>
        </w:trPr>
        <w:tc>
          <w:tcPr>
            <w:tcW w:w="3510" w:type="dxa"/>
          </w:tcPr>
          <w:p w14:paraId="1EC0B658" w14:textId="2655C838" w:rsidR="00B7337A" w:rsidRP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</w:t>
            </w:r>
          </w:p>
        </w:tc>
        <w:tc>
          <w:tcPr>
            <w:tcW w:w="720" w:type="dxa"/>
          </w:tcPr>
          <w:p w14:paraId="622015C0" w14:textId="1E922B82" w:rsidR="00B7337A" w:rsidRPr="00B7337A" w:rsidRDefault="00B7337A" w:rsidP="00B7337A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495" w:type="dxa"/>
          </w:tcPr>
          <w:p w14:paraId="03EF410B" w14:textId="1520EE02" w:rsidR="00B7337A" w:rsidRP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NO. _____</w:t>
            </w:r>
          </w:p>
        </w:tc>
      </w:tr>
      <w:tr w:rsidR="00B7337A" w14:paraId="3DD1FC1A" w14:textId="77777777" w:rsidTr="00351812">
        <w:trPr>
          <w:jc w:val="center"/>
        </w:trPr>
        <w:tc>
          <w:tcPr>
            <w:tcW w:w="3510" w:type="dxa"/>
          </w:tcPr>
          <w:p w14:paraId="46C9E025" w14:textId="3FD666D7" w:rsid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DECEASED</w:t>
            </w:r>
          </w:p>
        </w:tc>
        <w:tc>
          <w:tcPr>
            <w:tcW w:w="720" w:type="dxa"/>
          </w:tcPr>
          <w:p w14:paraId="49A8D491" w14:textId="689BDF88" w:rsidR="00B7337A" w:rsidRPr="00B7337A" w:rsidRDefault="00B7337A" w:rsidP="00B7337A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B7337A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495" w:type="dxa"/>
          </w:tcPr>
          <w:p w14:paraId="6CEF9271" w14:textId="640A909B" w:rsidR="00B7337A" w:rsidRPr="00B7337A" w:rsidRDefault="00B7337A" w:rsidP="00B7337A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 COUNTY, TX</w:t>
            </w:r>
          </w:p>
        </w:tc>
      </w:tr>
    </w:tbl>
    <w:p w14:paraId="695C95B0" w14:textId="77777777" w:rsidR="00B7337A" w:rsidRPr="00B7337A" w:rsidRDefault="00B7337A" w:rsidP="00B7337A">
      <w:pPr>
        <w:spacing w:line="264" w:lineRule="auto"/>
        <w:jc w:val="center"/>
        <w:rPr>
          <w:b/>
          <w:bCs/>
          <w:sz w:val="28"/>
          <w:szCs w:val="28"/>
        </w:rPr>
      </w:pPr>
    </w:p>
    <w:p w14:paraId="4CE1DBEC" w14:textId="7A441C63" w:rsidR="00F61619" w:rsidRPr="00F61619" w:rsidRDefault="00F61619" w:rsidP="00385DFA">
      <w:pPr>
        <w:spacing w:line="264" w:lineRule="auto"/>
        <w:jc w:val="center"/>
        <w:rPr>
          <w:b/>
          <w:bCs/>
          <w:sz w:val="28"/>
          <w:szCs w:val="28"/>
        </w:rPr>
      </w:pPr>
      <w:r w:rsidRPr="00F61619">
        <w:rPr>
          <w:b/>
          <w:bCs/>
          <w:sz w:val="28"/>
          <w:szCs w:val="28"/>
        </w:rPr>
        <w:t>APPLICATION FOR PROBATE OF WILL AS A MUNIMENT OF TITLE</w:t>
      </w:r>
    </w:p>
    <w:p w14:paraId="23D7D275" w14:textId="1B57D654" w:rsidR="00F61619" w:rsidRDefault="00F61619" w:rsidP="00AE0F91">
      <w:pPr>
        <w:spacing w:after="300" w:line="264" w:lineRule="auto"/>
      </w:pPr>
      <w:r>
        <w:t>Now comes ______________________________, hereinafter referred to as “Applicant” and furnishes the following information to the court in support of this application for the probate of the written Will of __________________________, hereinafter referred to as “Decedent” as a muniment of title.</w:t>
      </w:r>
    </w:p>
    <w:p w14:paraId="598F893D" w14:textId="407809E1" w:rsidR="00F61619" w:rsidRDefault="00F61619" w:rsidP="00AE0F91">
      <w:pPr>
        <w:spacing w:after="300" w:line="264" w:lineRule="auto"/>
      </w:pPr>
      <w:r>
        <w:t>Applicant is an individual interested in this estate, domiciled in and residing at ___________</w:t>
      </w:r>
      <w:r>
        <w:t>___</w:t>
      </w:r>
      <w:r>
        <w:t>_</w:t>
      </w:r>
      <w:r w:rsidR="00351812">
        <w:t>_____________</w:t>
      </w:r>
      <w:r>
        <w:t xml:space="preserve">. </w:t>
      </w:r>
      <w:r>
        <w:t xml:space="preserve"> </w:t>
      </w:r>
      <w:r>
        <w:t xml:space="preserve">The last 3 digits of the </w:t>
      </w:r>
      <w:r>
        <w:t>A</w:t>
      </w:r>
      <w:r>
        <w:t xml:space="preserve">pplicant’s social security number </w:t>
      </w:r>
      <w:r>
        <w:t>are</w:t>
      </w:r>
      <w:r>
        <w:t xml:space="preserve"> ______ and the last 3 digits of the applicant</w:t>
      </w:r>
      <w:r w:rsidR="00351812">
        <w:t>’</w:t>
      </w:r>
      <w:r>
        <w:t xml:space="preserve">s </w:t>
      </w:r>
      <w:r w:rsidR="00351812">
        <w:t>driver’s</w:t>
      </w:r>
      <w:r>
        <w:t xml:space="preserve"> license number </w:t>
      </w:r>
      <w:r>
        <w:t>are</w:t>
      </w:r>
      <w:r>
        <w:t xml:space="preserve"> ______</w:t>
      </w:r>
      <w:r>
        <w:t>.</w:t>
      </w:r>
    </w:p>
    <w:p w14:paraId="6ACA70A8" w14:textId="77777777" w:rsidR="004F40AA" w:rsidRDefault="004F40AA" w:rsidP="004F40AA">
      <w:pPr>
        <w:spacing w:after="300" w:line="264" w:lineRule="auto"/>
      </w:pPr>
      <w:r>
        <w:t xml:space="preserve">This court has jurisdiction and venue because Decedent was domiciled and had a fixed place of residence in this county on the date of his death. </w:t>
      </w:r>
    </w:p>
    <w:p w14:paraId="6757FF83" w14:textId="7350DC68" w:rsidR="00351812" w:rsidRDefault="00351812" w:rsidP="00AE0F91">
      <w:pPr>
        <w:spacing w:after="300" w:line="264" w:lineRule="auto"/>
      </w:pPr>
      <w:r>
        <w:t>Decedent resided at ________________________ in __________</w:t>
      </w:r>
      <w:r>
        <w:t>___</w:t>
      </w:r>
      <w:r>
        <w:t xml:space="preserve"> County, TX.  Decedent died on ______________________ </w:t>
      </w:r>
      <w:r>
        <w:t xml:space="preserve">at </w:t>
      </w:r>
      <w:r>
        <w:t>___________</w:t>
      </w:r>
      <w:r>
        <w:t xml:space="preserve">__, age </w:t>
      </w:r>
      <w:r>
        <w:t>____ year</w:t>
      </w:r>
      <w:r>
        <w:t>s</w:t>
      </w:r>
      <w:r>
        <w:t xml:space="preserve">. </w:t>
      </w:r>
      <w:r>
        <w:t xml:space="preserve"> </w:t>
      </w:r>
      <w:r>
        <w:t xml:space="preserve">The last 3 digits of the </w:t>
      </w:r>
      <w:r>
        <w:t>D</w:t>
      </w:r>
      <w:r>
        <w:t xml:space="preserve">ecedent’s social security number are ______ and the last 3 digits of the </w:t>
      </w:r>
      <w:r>
        <w:t>D</w:t>
      </w:r>
      <w:r>
        <w:t>ecedent</w:t>
      </w:r>
      <w:r>
        <w:t>’</w:t>
      </w:r>
      <w:r>
        <w:t xml:space="preserve">s </w:t>
      </w:r>
      <w:r w:rsidR="004F40AA">
        <w:t xml:space="preserve">Texas </w:t>
      </w:r>
      <w:r>
        <w:t>d</w:t>
      </w:r>
      <w:r>
        <w:t xml:space="preserve">river’s license number </w:t>
      </w:r>
      <w:proofErr w:type="gramStart"/>
      <w:r>
        <w:t>are  _</w:t>
      </w:r>
      <w:proofErr w:type="gramEnd"/>
      <w:r>
        <w:t>_____</w:t>
      </w:r>
      <w:r>
        <w:t>.</w:t>
      </w:r>
    </w:p>
    <w:p w14:paraId="0B31810C" w14:textId="77777777" w:rsidR="00385DFA" w:rsidRDefault="00F61619" w:rsidP="00AE0F91">
      <w:pPr>
        <w:spacing w:after="200" w:line="264" w:lineRule="auto"/>
      </w:pPr>
      <w:r>
        <w:t>Decedent left a written will dated ___________________ which was never revoked and is filed herewith.</w:t>
      </w:r>
      <w:r w:rsidR="00385DFA">
        <w:t xml:space="preserve">  </w:t>
      </w:r>
    </w:p>
    <w:p w14:paraId="4B905B76" w14:textId="2668527E" w:rsidR="00F61619" w:rsidRDefault="00F61619" w:rsidP="00385DFA">
      <w:pPr>
        <w:spacing w:after="200" w:line="264" w:lineRule="auto"/>
        <w:ind w:left="720"/>
      </w:pPr>
      <w:r>
        <w:t>The subscribing witnesses to the will are __________________</w:t>
      </w:r>
      <w:r>
        <w:t>_________</w:t>
      </w:r>
      <w:r>
        <w:t xml:space="preserve"> and ___________________________</w:t>
      </w:r>
      <w:r>
        <w:t xml:space="preserve">.  </w:t>
      </w:r>
      <w:r>
        <w:t xml:space="preserve">The will was made self-proved in accordance with Texas law. </w:t>
      </w:r>
    </w:p>
    <w:p w14:paraId="4B405D8E" w14:textId="13232090" w:rsidR="00F61619" w:rsidRDefault="00F61619" w:rsidP="00385DFA">
      <w:pPr>
        <w:spacing w:after="200" w:line="264" w:lineRule="auto"/>
        <w:ind w:left="720"/>
      </w:pPr>
      <w:r>
        <w:t>No child or children were born or adopted by the decedent after making the Will</w:t>
      </w:r>
      <w:r>
        <w:t xml:space="preserve"> </w:t>
      </w:r>
      <w:r w:rsidRPr="00F61619">
        <w:rPr>
          <w:i/>
          <w:iCs/>
          <w:highlight w:val="green"/>
        </w:rPr>
        <w:t>(or name such children)</w:t>
      </w:r>
      <w:r>
        <w:t>.</w:t>
      </w:r>
    </w:p>
    <w:p w14:paraId="02848154" w14:textId="79B16762" w:rsidR="00F61619" w:rsidRDefault="00F61619" w:rsidP="00385DFA">
      <w:pPr>
        <w:spacing w:after="200" w:line="264" w:lineRule="auto"/>
        <w:ind w:left="720"/>
      </w:pPr>
      <w:r>
        <w:t xml:space="preserve">Decedent was </w:t>
      </w:r>
      <w:r>
        <w:t xml:space="preserve">not divorced after making this will </w:t>
      </w:r>
      <w:r w:rsidRPr="00F61619">
        <w:rPr>
          <w:i/>
          <w:iCs/>
          <w:highlight w:val="green"/>
        </w:rPr>
        <w:t>(or name from whom and when)</w:t>
      </w:r>
      <w:r>
        <w:t>.</w:t>
      </w:r>
    </w:p>
    <w:p w14:paraId="306225CB" w14:textId="1D56CFA3" w:rsidR="00F61619" w:rsidRDefault="00F61619" w:rsidP="00385DFA">
      <w:pPr>
        <w:spacing w:after="300" w:line="264" w:lineRule="auto"/>
        <w:ind w:left="720"/>
      </w:pPr>
      <w:r>
        <w:lastRenderedPageBreak/>
        <w:t>Decedent’s will does not name any state, governmental agency or charitable organization as a beneficiary that would be required to be notified under Section 308 of the Texas Estates Code</w:t>
      </w:r>
      <w:r>
        <w:t xml:space="preserve"> </w:t>
      </w:r>
      <w:r w:rsidRPr="00F61619">
        <w:rPr>
          <w:i/>
          <w:iCs/>
          <w:highlight w:val="green"/>
        </w:rPr>
        <w:t xml:space="preserve">(or name </w:t>
      </w:r>
      <w:r>
        <w:rPr>
          <w:i/>
          <w:iCs/>
          <w:highlight w:val="green"/>
        </w:rPr>
        <w:t>such entities</w:t>
      </w:r>
      <w:r w:rsidRPr="00F61619">
        <w:rPr>
          <w:i/>
          <w:iCs/>
          <w:highlight w:val="green"/>
        </w:rPr>
        <w:t>)</w:t>
      </w:r>
      <w:r>
        <w:t xml:space="preserve">. </w:t>
      </w:r>
    </w:p>
    <w:p w14:paraId="0ACDE41F" w14:textId="77777777" w:rsidR="00385DFA" w:rsidRDefault="00385DFA" w:rsidP="00385DFA">
      <w:pPr>
        <w:spacing w:after="300" w:line="264" w:lineRule="auto"/>
        <w:ind w:left="720"/>
      </w:pPr>
      <w:r>
        <w:t xml:space="preserve">Decedent’s will </w:t>
      </w:r>
      <w:proofErr w:type="gramStart"/>
      <w:r>
        <w:t>named</w:t>
      </w:r>
      <w:proofErr w:type="gramEnd"/>
      <w:r>
        <w:t xml:space="preserve"> the applicant to serve as Independent Executor without bond in which capacity applicant would not be disqualified by law from accepting letters testamentary and applicant would be entitled to such. </w:t>
      </w:r>
    </w:p>
    <w:p w14:paraId="6FDBB051" w14:textId="77777777" w:rsidR="00385DFA" w:rsidRDefault="00385DFA" w:rsidP="00AE0F91">
      <w:pPr>
        <w:spacing w:after="300" w:line="264" w:lineRule="auto"/>
      </w:pPr>
      <w:r>
        <w:t xml:space="preserve">Decedent owned real and/or personal property estimated to have an aggregate value of $__________ as follows </w:t>
      </w:r>
      <w:r w:rsidRPr="00385DFA">
        <w:rPr>
          <w:i/>
          <w:iCs/>
          <w:highlight w:val="green"/>
        </w:rPr>
        <w:t>(add or delete rows as needed)</w:t>
      </w:r>
      <w:r>
        <w:t>:</w:t>
      </w:r>
    </w:p>
    <w:tbl>
      <w:tblPr>
        <w:tblStyle w:val="GridTable4"/>
        <w:tblW w:w="0" w:type="auto"/>
        <w:tblInd w:w="715" w:type="dxa"/>
        <w:tblCellMar>
          <w:top w:w="86" w:type="dxa"/>
          <w:bottom w:w="80" w:type="dxa"/>
        </w:tblCellMar>
        <w:tblLook w:val="04A0" w:firstRow="1" w:lastRow="0" w:firstColumn="1" w:lastColumn="0" w:noHBand="0" w:noVBand="1"/>
      </w:tblPr>
      <w:tblGrid>
        <w:gridCol w:w="677"/>
        <w:gridCol w:w="5702"/>
        <w:gridCol w:w="2256"/>
      </w:tblGrid>
      <w:tr w:rsidR="00385DFA" w14:paraId="60339243" w14:textId="77777777" w:rsidTr="0038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</w:tcPr>
          <w:p w14:paraId="5A080684" w14:textId="575FFA42" w:rsidR="00385DFA" w:rsidRDefault="00385DFA" w:rsidP="00674983">
            <w:pPr>
              <w:spacing w:line="264" w:lineRule="auto"/>
              <w:jc w:val="center"/>
            </w:pPr>
            <w:r>
              <w:t xml:space="preserve">Item </w:t>
            </w:r>
          </w:p>
        </w:tc>
        <w:tc>
          <w:tcPr>
            <w:tcW w:w="6030" w:type="dxa"/>
          </w:tcPr>
          <w:p w14:paraId="00EECFCC" w14:textId="77777777" w:rsidR="00385DFA" w:rsidRDefault="00385DFA" w:rsidP="0067498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Property Description</w:t>
            </w:r>
          </w:p>
        </w:tc>
        <w:tc>
          <w:tcPr>
            <w:tcW w:w="2335" w:type="dxa"/>
          </w:tcPr>
          <w:p w14:paraId="64A6706B" w14:textId="77777777" w:rsidR="00385DFA" w:rsidRDefault="00385DFA" w:rsidP="0067498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Value</w:t>
            </w:r>
          </w:p>
        </w:tc>
      </w:tr>
      <w:tr w:rsidR="00385DFA" w14:paraId="7D0D3217" w14:textId="77777777" w:rsidTr="0038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</w:tcPr>
          <w:p w14:paraId="357EEE08" w14:textId="77777777" w:rsidR="00385DFA" w:rsidRPr="00AE0F91" w:rsidRDefault="00385DFA" w:rsidP="00674983">
            <w:pPr>
              <w:spacing w:line="264" w:lineRule="auto"/>
              <w:jc w:val="center"/>
              <w:rPr>
                <w:b w:val="0"/>
                <w:bCs w:val="0"/>
              </w:rPr>
            </w:pPr>
            <w:r w:rsidRPr="00AE0F91">
              <w:rPr>
                <w:b w:val="0"/>
                <w:bCs w:val="0"/>
              </w:rPr>
              <w:t>1</w:t>
            </w:r>
          </w:p>
        </w:tc>
        <w:tc>
          <w:tcPr>
            <w:tcW w:w="6030" w:type="dxa"/>
          </w:tcPr>
          <w:p w14:paraId="617E6CA4" w14:textId="77777777" w:rsidR="00385DFA" w:rsidRPr="00AE0F91" w:rsidRDefault="00385DFA" w:rsidP="0067498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5" w:type="dxa"/>
          </w:tcPr>
          <w:p w14:paraId="4A1AB136" w14:textId="77777777" w:rsidR="00385DFA" w:rsidRPr="00AE0F91" w:rsidRDefault="00385DFA" w:rsidP="0067498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5DFA" w14:paraId="3603D918" w14:textId="77777777" w:rsidTr="0038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</w:tcPr>
          <w:p w14:paraId="7E479583" w14:textId="77777777" w:rsidR="00385DFA" w:rsidRPr="00AE0F91" w:rsidRDefault="00385DFA" w:rsidP="00674983">
            <w:pPr>
              <w:spacing w:line="264" w:lineRule="auto"/>
              <w:jc w:val="center"/>
              <w:rPr>
                <w:b w:val="0"/>
                <w:bCs w:val="0"/>
              </w:rPr>
            </w:pPr>
            <w:r w:rsidRPr="00AE0F91">
              <w:rPr>
                <w:b w:val="0"/>
                <w:bCs w:val="0"/>
              </w:rPr>
              <w:t>2</w:t>
            </w:r>
          </w:p>
        </w:tc>
        <w:tc>
          <w:tcPr>
            <w:tcW w:w="6030" w:type="dxa"/>
          </w:tcPr>
          <w:p w14:paraId="1B3FB7DB" w14:textId="77777777" w:rsidR="00385DFA" w:rsidRPr="00AE0F91" w:rsidRDefault="00385DFA" w:rsidP="0067498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5" w:type="dxa"/>
          </w:tcPr>
          <w:p w14:paraId="767D0A5F" w14:textId="77777777" w:rsidR="00385DFA" w:rsidRPr="00AE0F91" w:rsidRDefault="00385DFA" w:rsidP="0067498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5DFA" w14:paraId="3159AA6D" w14:textId="77777777" w:rsidTr="0038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</w:tcPr>
          <w:p w14:paraId="4CAC4DDA" w14:textId="77777777" w:rsidR="00385DFA" w:rsidRPr="00AE0F91" w:rsidRDefault="00385DFA" w:rsidP="00674983">
            <w:pPr>
              <w:spacing w:line="264" w:lineRule="auto"/>
              <w:jc w:val="center"/>
              <w:rPr>
                <w:b w:val="0"/>
                <w:bCs w:val="0"/>
              </w:rPr>
            </w:pPr>
            <w:r w:rsidRPr="00AE0F91">
              <w:rPr>
                <w:b w:val="0"/>
                <w:bCs w:val="0"/>
              </w:rPr>
              <w:t>…</w:t>
            </w:r>
          </w:p>
        </w:tc>
        <w:tc>
          <w:tcPr>
            <w:tcW w:w="6030" w:type="dxa"/>
          </w:tcPr>
          <w:p w14:paraId="09337FC3" w14:textId="77777777" w:rsidR="00385DFA" w:rsidRPr="00AE0F91" w:rsidRDefault="00385DFA" w:rsidP="0067498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5" w:type="dxa"/>
          </w:tcPr>
          <w:p w14:paraId="17B90DF8" w14:textId="77777777" w:rsidR="00385DFA" w:rsidRPr="00AE0F91" w:rsidRDefault="00385DFA" w:rsidP="0067498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CA290E" w14:textId="31D9CBA5" w:rsidR="00F61619" w:rsidRDefault="00F61619" w:rsidP="00AE0F91">
      <w:pPr>
        <w:spacing w:before="360" w:after="300" w:line="264" w:lineRule="auto"/>
      </w:pPr>
      <w:r>
        <w:t>There are no debts not secured by real property and the decedent did not apply for or receive Medicaid</w:t>
      </w:r>
      <w:r>
        <w:t>.</w:t>
      </w:r>
    </w:p>
    <w:p w14:paraId="6DF97FF3" w14:textId="1F048B18" w:rsidR="00F61619" w:rsidRDefault="00F61619" w:rsidP="00AE0F91">
      <w:pPr>
        <w:spacing w:after="300" w:line="264" w:lineRule="auto"/>
      </w:pPr>
      <w:r>
        <w:t xml:space="preserve">No necessity exists for the administration of this estate.  </w:t>
      </w:r>
    </w:p>
    <w:p w14:paraId="7DFBD995" w14:textId="53EA6BAA" w:rsidR="00AE0F91" w:rsidRDefault="00AE0F91" w:rsidP="00AE0F91">
      <w:pPr>
        <w:spacing w:after="300" w:line="264" w:lineRule="auto"/>
      </w:pPr>
      <w:r>
        <w:t>The executor named in the will, who resides in the state of ________, can be serviced at</w:t>
      </w:r>
    </w:p>
    <w:p w14:paraId="07FB8914" w14:textId="77EE5E86" w:rsidR="00AE0F91" w:rsidRDefault="00AE0F91" w:rsidP="00AE0F91">
      <w:pPr>
        <w:spacing w:after="200" w:line="264" w:lineRule="auto"/>
        <w:ind w:left="720"/>
      </w:pPr>
      <w:r>
        <w:t>______________________________</w:t>
      </w:r>
      <w:r>
        <w:br/>
      </w:r>
      <w:r>
        <w:rPr>
          <w:sz w:val="18"/>
          <w:szCs w:val="18"/>
        </w:rPr>
        <w:t>(</w:t>
      </w:r>
      <w:r w:rsidRPr="00AE0F91">
        <w:rPr>
          <w:sz w:val="18"/>
          <w:szCs w:val="18"/>
        </w:rPr>
        <w:t>Name</w:t>
      </w:r>
      <w:r>
        <w:rPr>
          <w:sz w:val="18"/>
          <w:szCs w:val="18"/>
        </w:rPr>
        <w:t>)</w:t>
      </w:r>
    </w:p>
    <w:p w14:paraId="54AB1E87" w14:textId="4079D4E7" w:rsidR="00AE0F91" w:rsidRDefault="00AE0F91" w:rsidP="00AE0F91">
      <w:pPr>
        <w:spacing w:after="200" w:line="264" w:lineRule="auto"/>
        <w:ind w:left="720"/>
      </w:pPr>
      <w:r>
        <w:t>______________________________</w:t>
      </w:r>
      <w:r>
        <w:br/>
      </w:r>
      <w:r>
        <w:rPr>
          <w:sz w:val="18"/>
          <w:szCs w:val="18"/>
        </w:rPr>
        <w:t>(Address</w:t>
      </w:r>
      <w:r>
        <w:rPr>
          <w:sz w:val="18"/>
          <w:szCs w:val="18"/>
        </w:rPr>
        <w:t xml:space="preserve"> Line 1</w:t>
      </w:r>
      <w:r>
        <w:rPr>
          <w:sz w:val="18"/>
          <w:szCs w:val="18"/>
        </w:rPr>
        <w:t>)</w:t>
      </w:r>
    </w:p>
    <w:p w14:paraId="71E1E414" w14:textId="15D197C5" w:rsidR="00AE0F91" w:rsidRDefault="00AE0F91" w:rsidP="00AE0F91">
      <w:pPr>
        <w:spacing w:after="300" w:line="264" w:lineRule="auto"/>
        <w:ind w:left="720"/>
      </w:pPr>
      <w:r>
        <w:t>______________________________</w:t>
      </w:r>
      <w:r>
        <w:br/>
      </w:r>
      <w:r>
        <w:rPr>
          <w:sz w:val="18"/>
          <w:szCs w:val="18"/>
        </w:rPr>
        <w:t>(</w:t>
      </w:r>
      <w:r>
        <w:rPr>
          <w:sz w:val="18"/>
          <w:szCs w:val="18"/>
        </w:rPr>
        <w:t>Address Line 2</w:t>
      </w:r>
      <w:r>
        <w:rPr>
          <w:sz w:val="18"/>
          <w:szCs w:val="18"/>
        </w:rPr>
        <w:t>)</w:t>
      </w:r>
    </w:p>
    <w:p w14:paraId="17AE8431" w14:textId="3D1B9549" w:rsidR="00F61619" w:rsidRDefault="00F61619" w:rsidP="00AE0F91">
      <w:pPr>
        <w:spacing w:after="300" w:line="264" w:lineRule="auto"/>
      </w:pPr>
      <w:r>
        <w:t xml:space="preserve">WHEREFORE, applicant prays that citation issue as required by law to all persons interested in this estate; that </w:t>
      </w:r>
      <w:proofErr w:type="gramStart"/>
      <w:r>
        <w:t>the</w:t>
      </w:r>
      <w:proofErr w:type="gramEnd"/>
      <w:r>
        <w:t xml:space="preserve"> will be admitted to probate as a muniment of title, and that all other relief and orders be granted and entered as the Court may deem proper. </w:t>
      </w:r>
    </w:p>
    <w:p w14:paraId="5B656ADF" w14:textId="77777777" w:rsidR="00351812" w:rsidRPr="00351812" w:rsidRDefault="00F61619" w:rsidP="00351812">
      <w:pPr>
        <w:spacing w:before="360" w:after="240" w:line="264" w:lineRule="auto"/>
        <w:rPr>
          <w:b/>
          <w:bCs/>
        </w:rPr>
      </w:pPr>
      <w:r w:rsidRPr="00351812">
        <w:rPr>
          <w:b/>
          <w:bCs/>
        </w:rPr>
        <w:t>APPROVED AS TO FORM:</w:t>
      </w:r>
    </w:p>
    <w:p w14:paraId="38EA9B0F" w14:textId="3B58DEBA" w:rsidR="00F61619" w:rsidRDefault="00F61619" w:rsidP="00351812">
      <w:pPr>
        <w:spacing w:after="240" w:line="264" w:lineRule="auto"/>
      </w:pPr>
      <w:r>
        <w:t xml:space="preserve">_____________________________ </w:t>
      </w:r>
    </w:p>
    <w:sectPr w:rsidR="00F6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26A3" w14:textId="77777777" w:rsidR="00C00E3B" w:rsidRDefault="00C00E3B" w:rsidP="008C234F">
      <w:pPr>
        <w:spacing w:after="0" w:line="240" w:lineRule="auto"/>
      </w:pPr>
      <w:r>
        <w:separator/>
      </w:r>
    </w:p>
  </w:endnote>
  <w:endnote w:type="continuationSeparator" w:id="0">
    <w:p w14:paraId="0240D01A" w14:textId="77777777" w:rsidR="00C00E3B" w:rsidRDefault="00C00E3B" w:rsidP="008C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A5B7" w14:textId="77777777" w:rsidR="00C00E3B" w:rsidRDefault="00C00E3B" w:rsidP="008C234F">
      <w:pPr>
        <w:spacing w:after="0" w:line="240" w:lineRule="auto"/>
      </w:pPr>
      <w:r>
        <w:separator/>
      </w:r>
    </w:p>
  </w:footnote>
  <w:footnote w:type="continuationSeparator" w:id="0">
    <w:p w14:paraId="1EF2D0FA" w14:textId="77777777" w:rsidR="00C00E3B" w:rsidRDefault="00C00E3B" w:rsidP="008C2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19"/>
    <w:rsid w:val="00351812"/>
    <w:rsid w:val="00385DFA"/>
    <w:rsid w:val="004E4C26"/>
    <w:rsid w:val="004F40AA"/>
    <w:rsid w:val="008C234F"/>
    <w:rsid w:val="00AE0F91"/>
    <w:rsid w:val="00B7337A"/>
    <w:rsid w:val="00C00E3B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6E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6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85D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F"/>
  </w:style>
  <w:style w:type="paragraph" w:styleId="Footer">
    <w:name w:val="footer"/>
    <w:basedOn w:val="Normal"/>
    <w:link w:val="FooterChar"/>
    <w:uiPriority w:val="99"/>
    <w:unhideWhenUsed/>
    <w:rsid w:val="008C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2025-12-28T16:49:00Z</dcterms:created>
  <dcterms:modified xsi:type="dcterms:W3CDTF">2025-12-28T16:49:00Z</dcterms:modified>
</cp:coreProperties>
</file>